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154DF" w14:textId="427152E0" w:rsidR="00777AC5" w:rsidRPr="00777AC5" w:rsidRDefault="00777AC5" w:rsidP="00DB3B6C">
      <w:pPr>
        <w:spacing w:after="120"/>
        <w:jc w:val="right"/>
        <w:rPr>
          <w:rFonts w:ascii="HelveticaNeueLT Std" w:hAnsi="HelveticaNeueLT Std"/>
          <w:kern w:val="2"/>
          <w14:ligatures w14:val="standardContextual"/>
        </w:rPr>
      </w:pP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Pr>
          <w:rFonts w:ascii="HelveticaNeueLT Std" w:hAnsi="HelveticaNeueLT Std"/>
          <w:b/>
          <w:kern w:val="2"/>
          <w14:ligatures w14:val="standardContextual"/>
        </w:rPr>
        <w:tab/>
      </w:r>
      <w:r w:rsidRPr="00777AC5">
        <w:rPr>
          <w:rFonts w:ascii="HelveticaNeueLT Std" w:hAnsi="HelveticaNeueLT Std"/>
          <w:kern w:val="2"/>
          <w14:ligatures w14:val="standardContextual"/>
        </w:rPr>
        <w:t>Berlin, den 25.09.2024</w:t>
      </w:r>
    </w:p>
    <w:p w14:paraId="36853DA0" w14:textId="2C094E02" w:rsidR="00355EE3" w:rsidRPr="00355EE3" w:rsidRDefault="00355EE3" w:rsidP="00355EE3">
      <w:pPr>
        <w:pStyle w:val="paragraph"/>
        <w:spacing w:before="0" w:beforeAutospacing="0" w:after="120" w:afterAutospacing="0"/>
        <w:jc w:val="center"/>
        <w:textAlignment w:val="baseline"/>
        <w:rPr>
          <w:rFonts w:ascii="HelveticaNeueLT Std" w:hAnsi="HelveticaNeueLT Std" w:cs="Segoe UI"/>
        </w:rPr>
      </w:pPr>
      <w:r>
        <w:rPr>
          <w:rStyle w:val="normaltextrun"/>
          <w:rFonts w:ascii="HelveticaNeueLT Std" w:hAnsi="HelveticaNeueLT Std" w:cs="Segoe UI"/>
          <w:b/>
          <w:bCs/>
        </w:rPr>
        <w:t>PRESSEMELDUNG</w:t>
      </w:r>
    </w:p>
    <w:p w14:paraId="5A650BC0" w14:textId="6218209F" w:rsidR="00355EE3" w:rsidRDefault="00355EE3" w:rsidP="00355EE3">
      <w:pPr>
        <w:pStyle w:val="paragraph"/>
        <w:spacing w:before="0" w:beforeAutospacing="0" w:after="0" w:afterAutospacing="0"/>
        <w:jc w:val="center"/>
        <w:textAlignment w:val="baseline"/>
        <w:rPr>
          <w:rStyle w:val="normaltextrun"/>
          <w:rFonts w:ascii="HelveticaNeueLT Std" w:hAnsi="HelveticaNeueLT Std" w:cs="Segoe UI"/>
          <w:b/>
          <w:bCs/>
        </w:rPr>
      </w:pPr>
      <w:r w:rsidRPr="00355EE3">
        <w:rPr>
          <w:rStyle w:val="normaltextrun"/>
          <w:rFonts w:ascii="HelveticaNeueLT Std" w:hAnsi="HelveticaNeueLT Std" w:cs="Segoe UI"/>
          <w:b/>
          <w:bCs/>
        </w:rPr>
        <w:t>Tierschutzorganisationen kritisieren Tierschutzgesetznovelle:</w:t>
      </w:r>
    </w:p>
    <w:p w14:paraId="1F929DCF" w14:textId="52A84CB3" w:rsidR="00355EE3" w:rsidRPr="00355EE3" w:rsidRDefault="00355EE3" w:rsidP="00355EE3">
      <w:pPr>
        <w:pStyle w:val="paragraph"/>
        <w:spacing w:before="0" w:beforeAutospacing="0" w:after="0" w:afterAutospacing="0"/>
        <w:jc w:val="center"/>
        <w:textAlignment w:val="baseline"/>
        <w:rPr>
          <w:rFonts w:ascii="HelveticaNeueLT Std" w:hAnsi="HelveticaNeueLT Std" w:cs="Segoe UI"/>
        </w:rPr>
      </w:pPr>
      <w:r w:rsidRPr="00355EE3">
        <w:rPr>
          <w:rStyle w:val="normaltextrun"/>
          <w:rFonts w:ascii="HelveticaNeueLT Std" w:hAnsi="HelveticaNeueLT Std" w:cs="Segoe UI"/>
          <w:b/>
          <w:bCs/>
        </w:rPr>
        <w:t xml:space="preserve">„Entwurf verlängert </w:t>
      </w:r>
      <w:proofErr w:type="spellStart"/>
      <w:r w:rsidRPr="00355EE3">
        <w:rPr>
          <w:rStyle w:val="normaltextrun"/>
          <w:rFonts w:ascii="HelveticaNeueLT Std" w:hAnsi="HelveticaNeueLT Std" w:cs="Segoe UI"/>
          <w:b/>
          <w:bCs/>
        </w:rPr>
        <w:t>Tierleid</w:t>
      </w:r>
      <w:proofErr w:type="spellEnd"/>
      <w:r w:rsidRPr="00355EE3">
        <w:rPr>
          <w:rStyle w:val="normaltextrun"/>
          <w:rFonts w:ascii="HelveticaNeueLT Std" w:hAnsi="HelveticaNeueLT Std" w:cs="Segoe UI"/>
          <w:b/>
          <w:bCs/>
        </w:rPr>
        <w:t xml:space="preserve"> und ist teils verfassungswidrig!“</w:t>
      </w:r>
    </w:p>
    <w:p w14:paraId="56BCD335" w14:textId="18B783DB" w:rsidR="00355EE3" w:rsidRPr="00355EE3" w:rsidRDefault="00355EE3" w:rsidP="00355EE3">
      <w:pPr>
        <w:pStyle w:val="paragraph"/>
        <w:spacing w:before="0" w:beforeAutospacing="0" w:after="120" w:afterAutospacing="0"/>
        <w:textAlignment w:val="baseline"/>
        <w:rPr>
          <w:rFonts w:ascii="HelveticaNeueLT Std" w:hAnsi="HelveticaNeueLT Std" w:cs="Segoe UI"/>
          <w:sz w:val="22"/>
          <w:szCs w:val="22"/>
        </w:rPr>
      </w:pPr>
    </w:p>
    <w:p w14:paraId="24FF7D42" w14:textId="77777777" w:rsidR="00355EE3" w:rsidRPr="00355EE3" w:rsidRDefault="00355EE3" w:rsidP="00355EE3">
      <w:pPr>
        <w:pStyle w:val="paragraph"/>
        <w:spacing w:before="0" w:beforeAutospacing="0" w:after="0" w:afterAutospacing="0"/>
        <w:jc w:val="both"/>
        <w:textAlignment w:val="baseline"/>
        <w:rPr>
          <w:rFonts w:ascii="HelveticaNeueLT Std" w:hAnsi="HelveticaNeueLT Std" w:cs="Segoe UI"/>
          <w:sz w:val="22"/>
          <w:szCs w:val="22"/>
        </w:rPr>
      </w:pPr>
      <w:r w:rsidRPr="00355EE3">
        <w:rPr>
          <w:rStyle w:val="normaltextrun"/>
          <w:rFonts w:ascii="HelveticaNeueLT Std" w:hAnsi="HelveticaNeueLT Std" w:cs="Segoe UI"/>
          <w:b/>
          <w:bCs/>
          <w:i/>
          <w:iCs/>
          <w:sz w:val="22"/>
          <w:szCs w:val="22"/>
        </w:rPr>
        <w:t>Vor Einbringung ins Parlament: Appell an Politik, Verantwortung für Tiere zu übernehmen und für ihren qua Verfassung garantierten Schutz Sorge zu tragen.</w:t>
      </w:r>
      <w:r w:rsidRPr="00355EE3">
        <w:rPr>
          <w:rStyle w:val="eop"/>
          <w:rFonts w:ascii="HelveticaNeueLT Std" w:hAnsi="HelveticaNeueLT Std" w:cs="Segoe UI"/>
          <w:sz w:val="22"/>
          <w:szCs w:val="22"/>
        </w:rPr>
        <w:t> </w:t>
      </w:r>
    </w:p>
    <w:p w14:paraId="7875211E" w14:textId="521B264E" w:rsidR="00355EE3" w:rsidRPr="00355EE3" w:rsidRDefault="00355EE3" w:rsidP="00355EE3">
      <w:pPr>
        <w:pStyle w:val="paragraph"/>
        <w:spacing w:before="0" w:beforeAutospacing="0" w:after="0" w:afterAutospacing="0"/>
        <w:textAlignment w:val="baseline"/>
        <w:rPr>
          <w:rFonts w:ascii="HelveticaNeueLT Std" w:hAnsi="HelveticaNeueLT Std" w:cs="Segoe UI"/>
          <w:sz w:val="22"/>
          <w:szCs w:val="22"/>
        </w:rPr>
      </w:pPr>
    </w:p>
    <w:p w14:paraId="40847B6D" w14:textId="299286D2" w:rsidR="00355EE3" w:rsidRPr="00355EE3" w:rsidRDefault="00355EE3" w:rsidP="00355EE3">
      <w:pPr>
        <w:pStyle w:val="paragraph"/>
        <w:spacing w:before="0" w:beforeAutospacing="0" w:after="0" w:afterAutospacing="0"/>
        <w:jc w:val="both"/>
        <w:textAlignment w:val="baseline"/>
        <w:rPr>
          <w:rFonts w:ascii="HelveticaNeueLT Std" w:hAnsi="HelveticaNeueLT Std" w:cs="Segoe UI"/>
          <w:sz w:val="22"/>
          <w:szCs w:val="22"/>
        </w:rPr>
      </w:pPr>
      <w:r w:rsidRPr="00355EE3">
        <w:rPr>
          <w:rStyle w:val="normaltextrun"/>
          <w:rFonts w:ascii="HelveticaNeueLT Std" w:hAnsi="HelveticaNeueLT Std" w:cs="Segoe UI"/>
          <w:b/>
          <w:bCs/>
          <w:sz w:val="22"/>
          <w:szCs w:val="22"/>
        </w:rPr>
        <w:t xml:space="preserve">Am 26. September wird der Entwurf für das neue Tierschutzgesetz ins Parlament eingebracht. Auf seiner heutigen Pressekonferenz kritisierte ein Zusammenschluss von neun Tierschutzorganisationen den aktuellen Stand der Tierschutzgesetznovelle und forderte wesentliche Korrekturen, um Tiere vor Schmerzen, Leiden und Schäden zu schützen. Nach der morgigen Einbringung in den Bundestag soll das Tierschutzgesetz Ende Oktober verabschiedet werden. </w:t>
      </w:r>
      <w:r w:rsidRPr="00355EE3">
        <w:rPr>
          <w:rStyle w:val="eop"/>
          <w:rFonts w:ascii="HelveticaNeueLT Std" w:hAnsi="HelveticaNeueLT Std" w:cs="Segoe UI"/>
          <w:sz w:val="22"/>
          <w:szCs w:val="22"/>
        </w:rPr>
        <w:t> </w:t>
      </w:r>
    </w:p>
    <w:p w14:paraId="357FE46F" w14:textId="7767BF05" w:rsidR="00355EE3" w:rsidRPr="00355EE3" w:rsidRDefault="00355EE3" w:rsidP="00355EE3">
      <w:pPr>
        <w:pStyle w:val="paragraph"/>
        <w:spacing w:before="0" w:beforeAutospacing="0" w:after="0" w:afterAutospacing="0"/>
        <w:jc w:val="both"/>
        <w:textAlignment w:val="baseline"/>
        <w:rPr>
          <w:rFonts w:ascii="HelveticaNeueLT Std" w:hAnsi="HelveticaNeueLT Std" w:cs="Segoe UI"/>
          <w:sz w:val="22"/>
          <w:szCs w:val="22"/>
        </w:rPr>
      </w:pPr>
    </w:p>
    <w:p w14:paraId="066B3604" w14:textId="56B04DB7" w:rsidR="00355EE3" w:rsidRPr="00355EE3" w:rsidRDefault="00355EE3" w:rsidP="00355EE3">
      <w:pPr>
        <w:pStyle w:val="paragraph"/>
        <w:spacing w:before="0" w:beforeAutospacing="0" w:after="120" w:afterAutospacing="0"/>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Das Tierschutzbündnis kritisier</w:t>
      </w:r>
      <w:r>
        <w:rPr>
          <w:rStyle w:val="normaltextrun"/>
          <w:rFonts w:ascii="HelveticaNeueLT Std" w:hAnsi="HelveticaNeueLT Std" w:cs="Segoe UI"/>
          <w:sz w:val="22"/>
          <w:szCs w:val="22"/>
        </w:rPr>
        <w:t>t</w:t>
      </w:r>
      <w:r w:rsidRPr="00355EE3">
        <w:rPr>
          <w:rStyle w:val="normaltextrun"/>
          <w:rFonts w:ascii="HelveticaNeueLT Std" w:hAnsi="HelveticaNeueLT Std" w:cs="Segoe UI"/>
          <w:sz w:val="22"/>
          <w:szCs w:val="22"/>
        </w:rPr>
        <w:t>e, dass der Gesetzentwurf der Bundesregierung zu schwach und stellenweise verfassungswidrig sei. So sei der Entwurf in seiner aktuellen Form nicht mit dem Staat</w:t>
      </w:r>
      <w:r w:rsidR="00ED79A8">
        <w:rPr>
          <w:rStyle w:val="normaltextrun"/>
          <w:rFonts w:ascii="HelveticaNeueLT Std" w:hAnsi="HelveticaNeueLT Std" w:cs="Segoe UI"/>
          <w:sz w:val="22"/>
          <w:szCs w:val="22"/>
        </w:rPr>
        <w:t>s</w:t>
      </w:r>
      <w:r w:rsidRPr="00355EE3">
        <w:rPr>
          <w:rStyle w:val="normaltextrun"/>
          <w:rFonts w:ascii="HelveticaNeueLT Std" w:hAnsi="HelveticaNeueLT Std" w:cs="Segoe UI"/>
          <w:sz w:val="22"/>
          <w:szCs w:val="22"/>
        </w:rPr>
        <w:t>ziel Tierschutz vereinbar, durch das sich der Staat bereits 2002 verpflichtet hat, Tiere effektiv zu schützen. Der aktuelle Entwurf sei an vielen Stellen wissenschaftlich nicht haltbar und genüge nicht dem gesellschaftlichen Wunsch nach mehr Tierschutz. Die Gesetzgebung hinke wissenschaftlichen Erkenntnissen aus Kognitionsforschung, Verhaltensbiologie, Genetik und Tierethik um Jahre hinterher – ebenso wie gesellschaftlichen Entwicklungen. Bürgerinnen und Bürger wünschen sich schon lange eine bessere Behandlung von Tieren.</w:t>
      </w:r>
    </w:p>
    <w:p w14:paraId="54EA91CB" w14:textId="52A61BED" w:rsidR="00355EE3" w:rsidRDefault="00355EE3" w:rsidP="00355EE3">
      <w:pPr>
        <w:pStyle w:val="paragraph"/>
        <w:spacing w:before="0" w:beforeAutospacing="0" w:after="120" w:afterAutospacing="0"/>
        <w:jc w:val="both"/>
        <w:textAlignment w:val="baseline"/>
        <w:rPr>
          <w:rStyle w:val="normaltextrun"/>
          <w:rFonts w:ascii="HelveticaNeueLT Std" w:hAnsi="HelveticaNeueLT Std" w:cs="Segoe UI"/>
          <w:sz w:val="22"/>
          <w:szCs w:val="22"/>
        </w:rPr>
      </w:pPr>
      <w:r w:rsidRPr="00355EE3">
        <w:rPr>
          <w:rStyle w:val="normaltextrun"/>
          <w:rFonts w:ascii="HelveticaNeueLT Std" w:hAnsi="HelveticaNeueLT Std" w:cs="Segoe UI"/>
          <w:sz w:val="22"/>
          <w:szCs w:val="22"/>
        </w:rPr>
        <w:t>„Als Tierschutzbündnis fordern wir die politisch Verantwortlichen auf, den Tieren gegenüber endlich Verantwortung zu übernehmen und für ihren qua Verfassung garantierten Schutz Sorge zu tragen. Wir erwarten ein Tierschutzgesetz, das seinen Namen verdient“, so das Bündnis. Die Bundesregierung habe nach über 20 Jahren Staatsziel Tierschutz im Grundgesetz die historische Chance, ein modernes, zukunftsweisendes Tierschutzgesetz zu beschließen und dem gesellschaftlichen Willen nach mehr Tierschutz zu entsprechen.</w:t>
      </w:r>
    </w:p>
    <w:p w14:paraId="498A27FE" w14:textId="77777777" w:rsidR="00355EE3" w:rsidRPr="00355EE3" w:rsidRDefault="00355EE3" w:rsidP="00355EE3">
      <w:pPr>
        <w:pStyle w:val="paragraph"/>
        <w:spacing w:before="0" w:beforeAutospacing="0" w:after="120" w:afterAutospacing="0"/>
        <w:jc w:val="both"/>
        <w:textAlignment w:val="baseline"/>
        <w:rPr>
          <w:rFonts w:ascii="HelveticaNeueLT Std" w:hAnsi="HelveticaNeueLT Std" w:cs="Segoe UI"/>
          <w:sz w:val="22"/>
          <w:szCs w:val="22"/>
        </w:rPr>
      </w:pPr>
    </w:p>
    <w:p w14:paraId="0C2C0B36" w14:textId="77777777" w:rsidR="00355EE3" w:rsidRPr="00355EE3" w:rsidRDefault="00355EE3" w:rsidP="00355EE3">
      <w:pPr>
        <w:pStyle w:val="paragraph"/>
        <w:spacing w:before="0" w:beforeAutospacing="0" w:after="120" w:afterAutospacing="0"/>
        <w:jc w:val="both"/>
        <w:textAlignment w:val="baseline"/>
        <w:rPr>
          <w:rFonts w:ascii="HelveticaNeueLT Std" w:hAnsi="HelveticaNeueLT Std" w:cs="Segoe UI"/>
          <w:sz w:val="22"/>
          <w:szCs w:val="22"/>
        </w:rPr>
      </w:pPr>
      <w:r w:rsidRPr="00355EE3">
        <w:rPr>
          <w:rStyle w:val="normaltextrun"/>
          <w:rFonts w:ascii="HelveticaNeueLT Std" w:hAnsi="HelveticaNeueLT Std" w:cs="Segoe UI"/>
          <w:b/>
          <w:bCs/>
          <w:sz w:val="22"/>
          <w:szCs w:val="22"/>
        </w:rPr>
        <w:t>Zu den wichtigsten Forderungen gehören:</w:t>
      </w:r>
      <w:r w:rsidRPr="00355EE3">
        <w:rPr>
          <w:rStyle w:val="eop"/>
          <w:rFonts w:ascii="HelveticaNeueLT Std" w:hAnsi="HelveticaNeueLT Std" w:cs="Segoe UI"/>
          <w:sz w:val="22"/>
          <w:szCs w:val="22"/>
        </w:rPr>
        <w:t> </w:t>
      </w:r>
    </w:p>
    <w:p w14:paraId="4FF80671" w14:textId="652744EB" w:rsidR="00355EE3" w:rsidRPr="00355EE3" w:rsidRDefault="00355EE3" w:rsidP="00355EE3">
      <w:pPr>
        <w:pStyle w:val="paragraph"/>
        <w:numPr>
          <w:ilvl w:val="0"/>
          <w:numId w:val="8"/>
        </w:numPr>
        <w:spacing w:before="0" w:beforeAutospacing="0" w:after="0" w:afterAutospacing="0"/>
        <w:ind w:left="714" w:hanging="357"/>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 xml:space="preserve">Verbot der </w:t>
      </w:r>
      <w:proofErr w:type="spellStart"/>
      <w:r w:rsidRPr="00355EE3">
        <w:rPr>
          <w:rStyle w:val="normaltextrun"/>
          <w:rFonts w:ascii="HelveticaNeueLT Std" w:hAnsi="HelveticaNeueLT Std" w:cs="Segoe UI"/>
          <w:sz w:val="22"/>
          <w:szCs w:val="22"/>
        </w:rPr>
        <w:t>Anbindehaltung</w:t>
      </w:r>
      <w:proofErr w:type="spellEnd"/>
      <w:r w:rsidRPr="00355EE3">
        <w:rPr>
          <w:rStyle w:val="normaltextrun"/>
          <w:rFonts w:ascii="HelveticaNeueLT Std" w:hAnsi="HelveticaNeueLT Std" w:cs="Segoe UI"/>
          <w:sz w:val="22"/>
          <w:szCs w:val="22"/>
        </w:rPr>
        <w:t xml:space="preserve"> unabhängig von der Tierart</w:t>
      </w:r>
    </w:p>
    <w:p w14:paraId="791BF8AF" w14:textId="47B6E523" w:rsidR="00355EE3" w:rsidRPr="00355EE3" w:rsidRDefault="00355EE3" w:rsidP="00355EE3">
      <w:pPr>
        <w:pStyle w:val="paragraph"/>
        <w:numPr>
          <w:ilvl w:val="0"/>
          <w:numId w:val="8"/>
        </w:numPr>
        <w:spacing w:before="0" w:beforeAutospacing="0" w:after="0" w:afterAutospacing="0"/>
        <w:ind w:left="714" w:hanging="357"/>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Chirurgische Eingriffe nur unter Betäubung</w:t>
      </w:r>
    </w:p>
    <w:p w14:paraId="41205765" w14:textId="500108FE" w:rsidR="00355EE3" w:rsidRPr="00355EE3" w:rsidRDefault="00355EE3" w:rsidP="00355EE3">
      <w:pPr>
        <w:pStyle w:val="paragraph"/>
        <w:numPr>
          <w:ilvl w:val="0"/>
          <w:numId w:val="8"/>
        </w:numPr>
        <w:spacing w:before="0" w:beforeAutospacing="0" w:after="0" w:afterAutospacing="0"/>
        <w:ind w:left="714" w:hanging="357"/>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Keine Amputationen zur Anpassung von Tieren an Haltung oder Nutzung</w:t>
      </w:r>
    </w:p>
    <w:p w14:paraId="10C5A76B" w14:textId="29FBE49D" w:rsidR="00355EE3" w:rsidRPr="00355EE3" w:rsidRDefault="00355EE3" w:rsidP="00355EE3">
      <w:pPr>
        <w:pStyle w:val="paragraph"/>
        <w:numPr>
          <w:ilvl w:val="0"/>
          <w:numId w:val="8"/>
        </w:numPr>
        <w:spacing w:before="0" w:beforeAutospacing="0" w:after="0" w:afterAutospacing="0"/>
        <w:ind w:left="714" w:hanging="357"/>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Verbot der Haltung von Wildtieren im Zirkus</w:t>
      </w:r>
    </w:p>
    <w:p w14:paraId="09B472AA" w14:textId="16769A8C" w:rsidR="00355EE3" w:rsidRPr="00355EE3" w:rsidRDefault="00355EE3" w:rsidP="00355EE3">
      <w:pPr>
        <w:pStyle w:val="paragraph"/>
        <w:numPr>
          <w:ilvl w:val="0"/>
          <w:numId w:val="8"/>
        </w:numPr>
        <w:spacing w:before="0" w:beforeAutospacing="0" w:after="0" w:afterAutospacing="0"/>
        <w:ind w:left="714" w:hanging="357"/>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Qualzuchtregelung für die Haltung, den Handel, den Import und die Weitergabe</w:t>
      </w:r>
    </w:p>
    <w:p w14:paraId="6A9F9F79" w14:textId="5F28F76F" w:rsidR="00355EE3" w:rsidRPr="00355EE3" w:rsidRDefault="00355EE3" w:rsidP="00355EE3">
      <w:pPr>
        <w:pStyle w:val="paragraph"/>
        <w:numPr>
          <w:ilvl w:val="0"/>
          <w:numId w:val="8"/>
        </w:numPr>
        <w:spacing w:before="0" w:beforeAutospacing="0" w:after="0" w:afterAutospacing="0"/>
        <w:ind w:left="714" w:hanging="357"/>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Pflicht zur Kennzeichnung und Registrierung von Katzen und Hunden</w:t>
      </w:r>
    </w:p>
    <w:p w14:paraId="08B5DC3F" w14:textId="1842438E" w:rsidR="00355EE3" w:rsidRPr="00355EE3" w:rsidRDefault="00355EE3" w:rsidP="00355EE3">
      <w:pPr>
        <w:pStyle w:val="paragraph"/>
        <w:numPr>
          <w:ilvl w:val="0"/>
          <w:numId w:val="8"/>
        </w:numPr>
        <w:spacing w:before="0" w:beforeAutospacing="0" w:after="0" w:afterAutospacing="0"/>
        <w:ind w:left="714" w:hanging="357"/>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Positivliste für den Handel und die Haltung von Heimtieren</w:t>
      </w:r>
    </w:p>
    <w:p w14:paraId="391E1B94" w14:textId="77777777" w:rsidR="00355EE3" w:rsidRDefault="00355EE3" w:rsidP="00355EE3">
      <w:pPr>
        <w:pStyle w:val="paragraph"/>
        <w:spacing w:before="0" w:beforeAutospacing="0" w:after="120" w:afterAutospacing="0"/>
        <w:jc w:val="both"/>
        <w:textAlignment w:val="baseline"/>
        <w:rPr>
          <w:rStyle w:val="normaltextrun"/>
          <w:rFonts w:ascii="HelveticaNeueLT Std" w:hAnsi="HelveticaNeueLT Std" w:cs="Segoe UI"/>
          <w:sz w:val="22"/>
          <w:szCs w:val="22"/>
        </w:rPr>
      </w:pPr>
    </w:p>
    <w:p w14:paraId="7AB08613" w14:textId="57602B9B" w:rsidR="00355EE3" w:rsidRPr="00355EE3" w:rsidRDefault="00355EE3" w:rsidP="00355EE3">
      <w:pPr>
        <w:pStyle w:val="paragraph"/>
        <w:spacing w:before="0" w:beforeAutospacing="0" w:after="120" w:afterAutospacing="0"/>
        <w:jc w:val="both"/>
        <w:textAlignment w:val="baseline"/>
        <w:rPr>
          <w:rFonts w:ascii="HelveticaNeueLT Std" w:hAnsi="HelveticaNeueLT Std" w:cs="Segoe UI"/>
          <w:sz w:val="22"/>
          <w:szCs w:val="22"/>
        </w:rPr>
      </w:pPr>
      <w:r w:rsidRPr="00355EE3">
        <w:rPr>
          <w:rStyle w:val="normaltextrun"/>
          <w:rFonts w:ascii="HelveticaNeueLT Std" w:hAnsi="HelveticaNeueLT Std" w:cs="Segoe UI"/>
          <w:sz w:val="22"/>
          <w:szCs w:val="22"/>
        </w:rPr>
        <w:t xml:space="preserve">Zum Zusammenschluss der Tierschutzorganisationen gehören die Albert Schweitzer Stiftung für unsere Mitwelt, der Bundesverband Tierschutz, der Bund gegen Missbrauch der Tiere, die Deutsche Juristische Gesellschaft für Tierschutzrecht, der Deutsche Tierschutzbund, Menschen für Tierrechte – Bundesverband der Tierversuchsgegner, das Tierschutznetzwerk Kräfte bündeln, PROVIEH und </w:t>
      </w:r>
      <w:r>
        <w:rPr>
          <w:rStyle w:val="normaltextrun"/>
          <w:rFonts w:ascii="HelveticaNeueLT Std" w:hAnsi="HelveticaNeueLT Std" w:cs="Segoe UI"/>
          <w:sz w:val="22"/>
          <w:szCs w:val="22"/>
        </w:rPr>
        <w:t>VIER PFOTEN</w:t>
      </w:r>
      <w:r w:rsidR="00451A3D">
        <w:rPr>
          <w:rStyle w:val="normaltextrun"/>
          <w:rFonts w:ascii="HelveticaNeueLT Std" w:hAnsi="HelveticaNeueLT Std" w:cs="Segoe UI"/>
          <w:sz w:val="22"/>
          <w:szCs w:val="22"/>
        </w:rPr>
        <w:t xml:space="preserve"> </w:t>
      </w:r>
      <w:bookmarkStart w:id="0" w:name="_GoBack"/>
      <w:bookmarkEnd w:id="0"/>
      <w:r w:rsidRPr="00355EE3">
        <w:rPr>
          <w:rStyle w:val="normaltextrun"/>
          <w:rFonts w:ascii="HelveticaNeueLT Std" w:hAnsi="HelveticaNeueLT Std" w:cs="Segoe UI"/>
          <w:sz w:val="22"/>
          <w:szCs w:val="22"/>
        </w:rPr>
        <w:t>- Stiftung für Tierschutz.</w:t>
      </w:r>
    </w:p>
    <w:p w14:paraId="4807C0C7" w14:textId="77777777" w:rsidR="00355EE3" w:rsidRDefault="00355EE3" w:rsidP="00355EE3">
      <w:pPr>
        <w:pStyle w:val="paragraph"/>
        <w:spacing w:before="0" w:beforeAutospacing="0" w:after="120" w:afterAutospacing="0"/>
        <w:jc w:val="both"/>
        <w:textAlignment w:val="baseline"/>
        <w:rPr>
          <w:rStyle w:val="normaltextrun"/>
          <w:rFonts w:ascii="HelveticaNeueLT Std" w:hAnsi="HelveticaNeueLT Std" w:cs="Segoe UI"/>
          <w:b/>
          <w:bCs/>
          <w:sz w:val="22"/>
          <w:szCs w:val="22"/>
        </w:rPr>
      </w:pPr>
    </w:p>
    <w:p w14:paraId="4228AFB2" w14:textId="6188BEFD" w:rsidR="00B50360" w:rsidRPr="00355EE3" w:rsidRDefault="00355EE3" w:rsidP="00355EE3">
      <w:pPr>
        <w:pStyle w:val="paragraph"/>
        <w:spacing w:before="0" w:beforeAutospacing="0" w:after="120" w:afterAutospacing="0"/>
        <w:jc w:val="both"/>
        <w:textAlignment w:val="baseline"/>
        <w:rPr>
          <w:rFonts w:ascii="HelveticaNeueLT Std" w:hAnsi="HelveticaNeueLT Std" w:cs="Segoe UI"/>
          <w:sz w:val="22"/>
          <w:szCs w:val="22"/>
        </w:rPr>
      </w:pPr>
      <w:r w:rsidRPr="00355EE3">
        <w:rPr>
          <w:rStyle w:val="normaltextrun"/>
          <w:rFonts w:ascii="HelveticaNeueLT Std" w:hAnsi="HelveticaNeueLT Std" w:cs="Segoe UI"/>
          <w:b/>
          <w:bCs/>
          <w:sz w:val="22"/>
          <w:szCs w:val="22"/>
        </w:rPr>
        <w:t>Hinweis an die Redaktionen</w:t>
      </w:r>
      <w:r w:rsidRPr="00355EE3">
        <w:rPr>
          <w:rStyle w:val="normaltextrun"/>
          <w:rFonts w:ascii="HelveticaNeueLT Std" w:hAnsi="HelveticaNeueLT Std" w:cs="Segoe UI"/>
          <w:sz w:val="22"/>
          <w:szCs w:val="22"/>
        </w:rPr>
        <w:t>: Die digitale Pressemappe zur Pressekonferenz sowie Fotos lassen wir Ihnen auf Wunsch gerne zukommen</w:t>
      </w:r>
      <w:r>
        <w:rPr>
          <w:rStyle w:val="normaltextrun"/>
          <w:rFonts w:ascii="HelveticaNeueLT Std" w:hAnsi="HelveticaNeueLT Std" w:cs="Segoe UI"/>
          <w:sz w:val="22"/>
          <w:szCs w:val="22"/>
        </w:rPr>
        <w:t xml:space="preserve">. </w:t>
      </w:r>
    </w:p>
    <w:sectPr w:rsidR="00B50360" w:rsidRPr="00355EE3">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968097" w16cex:dateUtc="2024-09-19T08:51:00Z"/>
  <w16cex:commentExtensible w16cex:durableId="2A968124" w16cex:dateUtc="2024-09-19T08:53:00Z"/>
  <w16cex:commentExtensible w16cex:durableId="2A96816A" w16cex:dateUtc="2024-09-19T08:54:00Z"/>
  <w16cex:commentExtensible w16cex:durableId="2A96819A" w16cex:dateUtc="2024-09-19T08:55:00Z"/>
  <w16cex:commentExtensible w16cex:durableId="2A967E11" w16cex:dateUtc="2024-09-19T08:40:00Z"/>
  <w16cex:commentExtensible w16cex:durableId="2A968079" w16cex:dateUtc="2024-09-19T08:50:00Z"/>
  <w16cex:commentExtensible w16cex:durableId="2A9681F7" w16cex:dateUtc="2024-09-19T08:56:00Z"/>
  <w16cex:commentExtensible w16cex:durableId="2A968228" w16cex:dateUtc="2024-09-19T0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46396B" w16cid:durableId="2A968097"/>
  <w16cid:commentId w16cid:paraId="513B62F3" w16cid:durableId="2A968124"/>
  <w16cid:commentId w16cid:paraId="652F692B" w16cid:durableId="2A96816A"/>
  <w16cid:commentId w16cid:paraId="50B356BD" w16cid:durableId="2A96819A"/>
  <w16cid:commentId w16cid:paraId="5DB7642C" w16cid:durableId="2A967E11"/>
  <w16cid:commentId w16cid:paraId="61FF0B3F" w16cid:durableId="2A968079"/>
  <w16cid:commentId w16cid:paraId="2093382A" w16cid:durableId="2A9681F7"/>
  <w16cid:commentId w16cid:paraId="685D0739" w16cid:durableId="2A96822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B6667"/>
    <w:multiLevelType w:val="multilevel"/>
    <w:tmpl w:val="B0F65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C85ACF"/>
    <w:multiLevelType w:val="hybridMultilevel"/>
    <w:tmpl w:val="F6CA3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F64B36"/>
    <w:multiLevelType w:val="multilevel"/>
    <w:tmpl w:val="18C4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80E2F03"/>
    <w:multiLevelType w:val="multilevel"/>
    <w:tmpl w:val="7E52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31376CF"/>
    <w:multiLevelType w:val="multilevel"/>
    <w:tmpl w:val="493E3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7A95DC5"/>
    <w:multiLevelType w:val="multilevel"/>
    <w:tmpl w:val="39B4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8D37B8A"/>
    <w:multiLevelType w:val="multilevel"/>
    <w:tmpl w:val="7F9C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DE50951"/>
    <w:multiLevelType w:val="multilevel"/>
    <w:tmpl w:val="0CB00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5"/>
  </w:num>
  <w:num w:numId="3">
    <w:abstractNumId w:val="0"/>
  </w:num>
  <w:num w:numId="4">
    <w:abstractNumId w:val="4"/>
  </w:num>
  <w:num w:numId="5">
    <w:abstractNumId w:val="3"/>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01"/>
    <w:rsid w:val="00036910"/>
    <w:rsid w:val="00077BDE"/>
    <w:rsid w:val="000F1F49"/>
    <w:rsid w:val="00187B8F"/>
    <w:rsid w:val="00194AA2"/>
    <w:rsid w:val="001C3FC0"/>
    <w:rsid w:val="00251601"/>
    <w:rsid w:val="00290977"/>
    <w:rsid w:val="002F161A"/>
    <w:rsid w:val="002F1643"/>
    <w:rsid w:val="00300CB2"/>
    <w:rsid w:val="00355EE3"/>
    <w:rsid w:val="00363550"/>
    <w:rsid w:val="003C7C86"/>
    <w:rsid w:val="003E7F44"/>
    <w:rsid w:val="00427904"/>
    <w:rsid w:val="00451A3D"/>
    <w:rsid w:val="004667C3"/>
    <w:rsid w:val="00470064"/>
    <w:rsid w:val="004B4370"/>
    <w:rsid w:val="005B5D44"/>
    <w:rsid w:val="006167BA"/>
    <w:rsid w:val="0069489F"/>
    <w:rsid w:val="006A4D87"/>
    <w:rsid w:val="006D7E7D"/>
    <w:rsid w:val="00706419"/>
    <w:rsid w:val="007225E5"/>
    <w:rsid w:val="007427BC"/>
    <w:rsid w:val="00777AC5"/>
    <w:rsid w:val="0079453B"/>
    <w:rsid w:val="007D2261"/>
    <w:rsid w:val="007E7446"/>
    <w:rsid w:val="007E7738"/>
    <w:rsid w:val="0080186F"/>
    <w:rsid w:val="00845DEC"/>
    <w:rsid w:val="008C2065"/>
    <w:rsid w:val="009077D2"/>
    <w:rsid w:val="009C7FBA"/>
    <w:rsid w:val="009D29F5"/>
    <w:rsid w:val="009F297F"/>
    <w:rsid w:val="00A14B84"/>
    <w:rsid w:val="00A93C2B"/>
    <w:rsid w:val="00AB103C"/>
    <w:rsid w:val="00AC63C2"/>
    <w:rsid w:val="00AC69D3"/>
    <w:rsid w:val="00B432EE"/>
    <w:rsid w:val="00B50360"/>
    <w:rsid w:val="00B52004"/>
    <w:rsid w:val="00B53846"/>
    <w:rsid w:val="00B84BB8"/>
    <w:rsid w:val="00C20864"/>
    <w:rsid w:val="00C735DA"/>
    <w:rsid w:val="00C76D3D"/>
    <w:rsid w:val="00D7745B"/>
    <w:rsid w:val="00DA32E4"/>
    <w:rsid w:val="00DB3B6C"/>
    <w:rsid w:val="00DF1937"/>
    <w:rsid w:val="00DF2360"/>
    <w:rsid w:val="00E14FC3"/>
    <w:rsid w:val="00E5067A"/>
    <w:rsid w:val="00EB6CF7"/>
    <w:rsid w:val="00ED79A8"/>
    <w:rsid w:val="00F76268"/>
    <w:rsid w:val="00F864B6"/>
    <w:rsid w:val="00FA2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F74C"/>
  <w15:chartTrackingRefBased/>
  <w15:docId w15:val="{CB62728E-FC5D-4958-BE29-2BF2D9052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C7FB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B432EE"/>
    <w:rPr>
      <w:sz w:val="16"/>
      <w:szCs w:val="16"/>
    </w:rPr>
  </w:style>
  <w:style w:type="paragraph" w:styleId="Kommentartext">
    <w:name w:val="annotation text"/>
    <w:basedOn w:val="Standard"/>
    <w:link w:val="KommentartextZchn"/>
    <w:uiPriority w:val="99"/>
    <w:unhideWhenUsed/>
    <w:rsid w:val="00B432EE"/>
    <w:pPr>
      <w:spacing w:line="240" w:lineRule="auto"/>
    </w:pPr>
    <w:rPr>
      <w:sz w:val="20"/>
      <w:szCs w:val="20"/>
    </w:rPr>
  </w:style>
  <w:style w:type="character" w:customStyle="1" w:styleId="KommentartextZchn">
    <w:name w:val="Kommentartext Zchn"/>
    <w:basedOn w:val="Absatz-Standardschriftart"/>
    <w:link w:val="Kommentartext"/>
    <w:uiPriority w:val="99"/>
    <w:rsid w:val="00B432EE"/>
    <w:rPr>
      <w:sz w:val="20"/>
      <w:szCs w:val="20"/>
    </w:rPr>
  </w:style>
  <w:style w:type="paragraph" w:styleId="Kommentarthema">
    <w:name w:val="annotation subject"/>
    <w:basedOn w:val="Kommentartext"/>
    <w:next w:val="Kommentartext"/>
    <w:link w:val="KommentarthemaZchn"/>
    <w:uiPriority w:val="99"/>
    <w:semiHidden/>
    <w:unhideWhenUsed/>
    <w:rsid w:val="00B432EE"/>
    <w:rPr>
      <w:b/>
      <w:bCs/>
    </w:rPr>
  </w:style>
  <w:style w:type="character" w:customStyle="1" w:styleId="KommentarthemaZchn">
    <w:name w:val="Kommentarthema Zchn"/>
    <w:basedOn w:val="KommentartextZchn"/>
    <w:link w:val="Kommentarthema"/>
    <w:uiPriority w:val="99"/>
    <w:semiHidden/>
    <w:rsid w:val="00B432EE"/>
    <w:rPr>
      <w:b/>
      <w:bCs/>
      <w:sz w:val="20"/>
      <w:szCs w:val="20"/>
    </w:rPr>
  </w:style>
  <w:style w:type="paragraph" w:styleId="Sprechblasentext">
    <w:name w:val="Balloon Text"/>
    <w:basedOn w:val="Standard"/>
    <w:link w:val="SprechblasentextZchn"/>
    <w:uiPriority w:val="99"/>
    <w:semiHidden/>
    <w:unhideWhenUsed/>
    <w:rsid w:val="00B432E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432EE"/>
    <w:rPr>
      <w:rFonts w:ascii="Segoe UI" w:hAnsi="Segoe UI" w:cs="Segoe UI"/>
      <w:sz w:val="18"/>
      <w:szCs w:val="18"/>
    </w:rPr>
  </w:style>
  <w:style w:type="paragraph" w:styleId="berarbeitung">
    <w:name w:val="Revision"/>
    <w:hidden/>
    <w:uiPriority w:val="99"/>
    <w:semiHidden/>
    <w:rsid w:val="00194AA2"/>
    <w:pPr>
      <w:spacing w:after="0" w:line="240" w:lineRule="auto"/>
    </w:pPr>
  </w:style>
  <w:style w:type="paragraph" w:styleId="Textkrper">
    <w:name w:val="Body Text"/>
    <w:basedOn w:val="Standard"/>
    <w:link w:val="TextkrperZchn"/>
    <w:uiPriority w:val="1"/>
    <w:qFormat/>
    <w:rsid w:val="00DA32E4"/>
    <w:pPr>
      <w:widowControl w:val="0"/>
      <w:autoSpaceDE w:val="0"/>
      <w:autoSpaceDN w:val="0"/>
      <w:spacing w:after="0" w:line="240" w:lineRule="auto"/>
    </w:pPr>
    <w:rPr>
      <w:rFonts w:ascii="Arial" w:eastAsia="Arial" w:hAnsi="Arial" w:cs="Arial"/>
      <w:b/>
      <w:bCs/>
      <w:sz w:val="56"/>
      <w:szCs w:val="56"/>
    </w:rPr>
  </w:style>
  <w:style w:type="character" w:customStyle="1" w:styleId="TextkrperZchn">
    <w:name w:val="Textkörper Zchn"/>
    <w:basedOn w:val="Absatz-Standardschriftart"/>
    <w:link w:val="Textkrper"/>
    <w:uiPriority w:val="1"/>
    <w:rsid w:val="00DA32E4"/>
    <w:rPr>
      <w:rFonts w:ascii="Arial" w:eastAsia="Arial" w:hAnsi="Arial" w:cs="Arial"/>
      <w:b/>
      <w:bCs/>
      <w:sz w:val="56"/>
      <w:szCs w:val="56"/>
    </w:rPr>
  </w:style>
  <w:style w:type="paragraph" w:customStyle="1" w:styleId="paragraph">
    <w:name w:val="paragraph"/>
    <w:basedOn w:val="Standard"/>
    <w:rsid w:val="00355EE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355EE3"/>
  </w:style>
  <w:style w:type="character" w:customStyle="1" w:styleId="eop">
    <w:name w:val="eop"/>
    <w:basedOn w:val="Absatz-Standardschriftart"/>
    <w:rsid w:val="00355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3288">
      <w:bodyDiv w:val="1"/>
      <w:marLeft w:val="0"/>
      <w:marRight w:val="0"/>
      <w:marTop w:val="0"/>
      <w:marBottom w:val="0"/>
      <w:divBdr>
        <w:top w:val="none" w:sz="0" w:space="0" w:color="auto"/>
        <w:left w:val="none" w:sz="0" w:space="0" w:color="auto"/>
        <w:bottom w:val="none" w:sz="0" w:space="0" w:color="auto"/>
        <w:right w:val="none" w:sz="0" w:space="0" w:color="auto"/>
      </w:divBdr>
      <w:divsChild>
        <w:div w:id="1165977970">
          <w:marLeft w:val="0"/>
          <w:marRight w:val="0"/>
          <w:marTop w:val="0"/>
          <w:marBottom w:val="0"/>
          <w:divBdr>
            <w:top w:val="none" w:sz="0" w:space="0" w:color="auto"/>
            <w:left w:val="none" w:sz="0" w:space="0" w:color="auto"/>
            <w:bottom w:val="none" w:sz="0" w:space="0" w:color="auto"/>
            <w:right w:val="none" w:sz="0" w:space="0" w:color="auto"/>
          </w:divBdr>
          <w:divsChild>
            <w:div w:id="1476752115">
              <w:marLeft w:val="0"/>
              <w:marRight w:val="0"/>
              <w:marTop w:val="0"/>
              <w:marBottom w:val="0"/>
              <w:divBdr>
                <w:top w:val="none" w:sz="0" w:space="0" w:color="auto"/>
                <w:left w:val="none" w:sz="0" w:space="0" w:color="auto"/>
                <w:bottom w:val="none" w:sz="0" w:space="0" w:color="auto"/>
                <w:right w:val="none" w:sz="0" w:space="0" w:color="auto"/>
              </w:divBdr>
            </w:div>
            <w:div w:id="108740669">
              <w:marLeft w:val="0"/>
              <w:marRight w:val="0"/>
              <w:marTop w:val="0"/>
              <w:marBottom w:val="0"/>
              <w:divBdr>
                <w:top w:val="none" w:sz="0" w:space="0" w:color="auto"/>
                <w:left w:val="none" w:sz="0" w:space="0" w:color="auto"/>
                <w:bottom w:val="none" w:sz="0" w:space="0" w:color="auto"/>
                <w:right w:val="none" w:sz="0" w:space="0" w:color="auto"/>
              </w:divBdr>
            </w:div>
            <w:div w:id="71053102">
              <w:marLeft w:val="0"/>
              <w:marRight w:val="0"/>
              <w:marTop w:val="0"/>
              <w:marBottom w:val="0"/>
              <w:divBdr>
                <w:top w:val="none" w:sz="0" w:space="0" w:color="auto"/>
                <w:left w:val="none" w:sz="0" w:space="0" w:color="auto"/>
                <w:bottom w:val="none" w:sz="0" w:space="0" w:color="auto"/>
                <w:right w:val="none" w:sz="0" w:space="0" w:color="auto"/>
              </w:divBdr>
            </w:div>
            <w:div w:id="355500015">
              <w:marLeft w:val="0"/>
              <w:marRight w:val="0"/>
              <w:marTop w:val="0"/>
              <w:marBottom w:val="0"/>
              <w:divBdr>
                <w:top w:val="none" w:sz="0" w:space="0" w:color="auto"/>
                <w:left w:val="none" w:sz="0" w:space="0" w:color="auto"/>
                <w:bottom w:val="none" w:sz="0" w:space="0" w:color="auto"/>
                <w:right w:val="none" w:sz="0" w:space="0" w:color="auto"/>
              </w:divBdr>
            </w:div>
            <w:div w:id="452210121">
              <w:marLeft w:val="0"/>
              <w:marRight w:val="0"/>
              <w:marTop w:val="0"/>
              <w:marBottom w:val="0"/>
              <w:divBdr>
                <w:top w:val="none" w:sz="0" w:space="0" w:color="auto"/>
                <w:left w:val="none" w:sz="0" w:space="0" w:color="auto"/>
                <w:bottom w:val="none" w:sz="0" w:space="0" w:color="auto"/>
                <w:right w:val="none" w:sz="0" w:space="0" w:color="auto"/>
              </w:divBdr>
            </w:div>
            <w:div w:id="472336780">
              <w:marLeft w:val="0"/>
              <w:marRight w:val="0"/>
              <w:marTop w:val="0"/>
              <w:marBottom w:val="0"/>
              <w:divBdr>
                <w:top w:val="none" w:sz="0" w:space="0" w:color="auto"/>
                <w:left w:val="none" w:sz="0" w:space="0" w:color="auto"/>
                <w:bottom w:val="none" w:sz="0" w:space="0" w:color="auto"/>
                <w:right w:val="none" w:sz="0" w:space="0" w:color="auto"/>
              </w:divBdr>
            </w:div>
            <w:div w:id="705254629">
              <w:marLeft w:val="0"/>
              <w:marRight w:val="0"/>
              <w:marTop w:val="0"/>
              <w:marBottom w:val="0"/>
              <w:divBdr>
                <w:top w:val="none" w:sz="0" w:space="0" w:color="auto"/>
                <w:left w:val="none" w:sz="0" w:space="0" w:color="auto"/>
                <w:bottom w:val="none" w:sz="0" w:space="0" w:color="auto"/>
                <w:right w:val="none" w:sz="0" w:space="0" w:color="auto"/>
              </w:divBdr>
            </w:div>
            <w:div w:id="94985604">
              <w:marLeft w:val="0"/>
              <w:marRight w:val="0"/>
              <w:marTop w:val="0"/>
              <w:marBottom w:val="0"/>
              <w:divBdr>
                <w:top w:val="none" w:sz="0" w:space="0" w:color="auto"/>
                <w:left w:val="none" w:sz="0" w:space="0" w:color="auto"/>
                <w:bottom w:val="none" w:sz="0" w:space="0" w:color="auto"/>
                <w:right w:val="none" w:sz="0" w:space="0" w:color="auto"/>
              </w:divBdr>
            </w:div>
            <w:div w:id="579097387">
              <w:marLeft w:val="0"/>
              <w:marRight w:val="0"/>
              <w:marTop w:val="0"/>
              <w:marBottom w:val="0"/>
              <w:divBdr>
                <w:top w:val="none" w:sz="0" w:space="0" w:color="auto"/>
                <w:left w:val="none" w:sz="0" w:space="0" w:color="auto"/>
                <w:bottom w:val="none" w:sz="0" w:space="0" w:color="auto"/>
                <w:right w:val="none" w:sz="0" w:space="0" w:color="auto"/>
              </w:divBdr>
            </w:div>
            <w:div w:id="824004890">
              <w:marLeft w:val="0"/>
              <w:marRight w:val="0"/>
              <w:marTop w:val="0"/>
              <w:marBottom w:val="0"/>
              <w:divBdr>
                <w:top w:val="none" w:sz="0" w:space="0" w:color="auto"/>
                <w:left w:val="none" w:sz="0" w:space="0" w:color="auto"/>
                <w:bottom w:val="none" w:sz="0" w:space="0" w:color="auto"/>
                <w:right w:val="none" w:sz="0" w:space="0" w:color="auto"/>
              </w:divBdr>
            </w:div>
            <w:div w:id="1850951402">
              <w:marLeft w:val="0"/>
              <w:marRight w:val="0"/>
              <w:marTop w:val="0"/>
              <w:marBottom w:val="0"/>
              <w:divBdr>
                <w:top w:val="none" w:sz="0" w:space="0" w:color="auto"/>
                <w:left w:val="none" w:sz="0" w:space="0" w:color="auto"/>
                <w:bottom w:val="none" w:sz="0" w:space="0" w:color="auto"/>
                <w:right w:val="none" w:sz="0" w:space="0" w:color="auto"/>
              </w:divBdr>
            </w:div>
            <w:div w:id="398871631">
              <w:marLeft w:val="0"/>
              <w:marRight w:val="0"/>
              <w:marTop w:val="0"/>
              <w:marBottom w:val="0"/>
              <w:divBdr>
                <w:top w:val="none" w:sz="0" w:space="0" w:color="auto"/>
                <w:left w:val="none" w:sz="0" w:space="0" w:color="auto"/>
                <w:bottom w:val="none" w:sz="0" w:space="0" w:color="auto"/>
                <w:right w:val="none" w:sz="0" w:space="0" w:color="auto"/>
              </w:divBdr>
            </w:div>
            <w:div w:id="498231572">
              <w:marLeft w:val="0"/>
              <w:marRight w:val="0"/>
              <w:marTop w:val="0"/>
              <w:marBottom w:val="0"/>
              <w:divBdr>
                <w:top w:val="none" w:sz="0" w:space="0" w:color="auto"/>
                <w:left w:val="none" w:sz="0" w:space="0" w:color="auto"/>
                <w:bottom w:val="none" w:sz="0" w:space="0" w:color="auto"/>
                <w:right w:val="none" w:sz="0" w:space="0" w:color="auto"/>
              </w:divBdr>
            </w:div>
            <w:div w:id="1547335572">
              <w:marLeft w:val="0"/>
              <w:marRight w:val="0"/>
              <w:marTop w:val="0"/>
              <w:marBottom w:val="0"/>
              <w:divBdr>
                <w:top w:val="none" w:sz="0" w:space="0" w:color="auto"/>
                <w:left w:val="none" w:sz="0" w:space="0" w:color="auto"/>
                <w:bottom w:val="none" w:sz="0" w:space="0" w:color="auto"/>
                <w:right w:val="none" w:sz="0" w:space="0" w:color="auto"/>
              </w:divBdr>
            </w:div>
            <w:div w:id="171188513">
              <w:marLeft w:val="0"/>
              <w:marRight w:val="0"/>
              <w:marTop w:val="0"/>
              <w:marBottom w:val="0"/>
              <w:divBdr>
                <w:top w:val="none" w:sz="0" w:space="0" w:color="auto"/>
                <w:left w:val="none" w:sz="0" w:space="0" w:color="auto"/>
                <w:bottom w:val="none" w:sz="0" w:space="0" w:color="auto"/>
                <w:right w:val="none" w:sz="0" w:space="0" w:color="auto"/>
              </w:divBdr>
            </w:div>
            <w:div w:id="2140567169">
              <w:marLeft w:val="0"/>
              <w:marRight w:val="0"/>
              <w:marTop w:val="0"/>
              <w:marBottom w:val="0"/>
              <w:divBdr>
                <w:top w:val="none" w:sz="0" w:space="0" w:color="auto"/>
                <w:left w:val="none" w:sz="0" w:space="0" w:color="auto"/>
                <w:bottom w:val="none" w:sz="0" w:space="0" w:color="auto"/>
                <w:right w:val="none" w:sz="0" w:space="0" w:color="auto"/>
              </w:divBdr>
            </w:div>
            <w:div w:id="1283733037">
              <w:marLeft w:val="0"/>
              <w:marRight w:val="0"/>
              <w:marTop w:val="0"/>
              <w:marBottom w:val="0"/>
              <w:divBdr>
                <w:top w:val="none" w:sz="0" w:space="0" w:color="auto"/>
                <w:left w:val="none" w:sz="0" w:space="0" w:color="auto"/>
                <w:bottom w:val="none" w:sz="0" w:space="0" w:color="auto"/>
                <w:right w:val="none" w:sz="0" w:space="0" w:color="auto"/>
              </w:divBdr>
            </w:div>
            <w:div w:id="121701286">
              <w:marLeft w:val="0"/>
              <w:marRight w:val="0"/>
              <w:marTop w:val="0"/>
              <w:marBottom w:val="0"/>
              <w:divBdr>
                <w:top w:val="none" w:sz="0" w:space="0" w:color="auto"/>
                <w:left w:val="none" w:sz="0" w:space="0" w:color="auto"/>
                <w:bottom w:val="none" w:sz="0" w:space="0" w:color="auto"/>
                <w:right w:val="none" w:sz="0" w:space="0" w:color="auto"/>
              </w:divBdr>
            </w:div>
            <w:div w:id="996305371">
              <w:marLeft w:val="0"/>
              <w:marRight w:val="0"/>
              <w:marTop w:val="0"/>
              <w:marBottom w:val="0"/>
              <w:divBdr>
                <w:top w:val="none" w:sz="0" w:space="0" w:color="auto"/>
                <w:left w:val="none" w:sz="0" w:space="0" w:color="auto"/>
                <w:bottom w:val="none" w:sz="0" w:space="0" w:color="auto"/>
                <w:right w:val="none" w:sz="0" w:space="0" w:color="auto"/>
              </w:divBdr>
            </w:div>
            <w:div w:id="1160539742">
              <w:marLeft w:val="0"/>
              <w:marRight w:val="0"/>
              <w:marTop w:val="0"/>
              <w:marBottom w:val="0"/>
              <w:divBdr>
                <w:top w:val="none" w:sz="0" w:space="0" w:color="auto"/>
                <w:left w:val="none" w:sz="0" w:space="0" w:color="auto"/>
                <w:bottom w:val="none" w:sz="0" w:space="0" w:color="auto"/>
                <w:right w:val="none" w:sz="0" w:space="0" w:color="auto"/>
              </w:divBdr>
            </w:div>
          </w:divsChild>
        </w:div>
        <w:div w:id="943995975">
          <w:marLeft w:val="0"/>
          <w:marRight w:val="0"/>
          <w:marTop w:val="0"/>
          <w:marBottom w:val="0"/>
          <w:divBdr>
            <w:top w:val="none" w:sz="0" w:space="0" w:color="auto"/>
            <w:left w:val="none" w:sz="0" w:space="0" w:color="auto"/>
            <w:bottom w:val="none" w:sz="0" w:space="0" w:color="auto"/>
            <w:right w:val="none" w:sz="0" w:space="0" w:color="auto"/>
          </w:divBdr>
          <w:divsChild>
            <w:div w:id="662701142">
              <w:marLeft w:val="0"/>
              <w:marRight w:val="0"/>
              <w:marTop w:val="0"/>
              <w:marBottom w:val="0"/>
              <w:divBdr>
                <w:top w:val="none" w:sz="0" w:space="0" w:color="auto"/>
                <w:left w:val="none" w:sz="0" w:space="0" w:color="auto"/>
                <w:bottom w:val="none" w:sz="0" w:space="0" w:color="auto"/>
                <w:right w:val="none" w:sz="0" w:space="0" w:color="auto"/>
              </w:divBdr>
            </w:div>
            <w:div w:id="631596880">
              <w:marLeft w:val="0"/>
              <w:marRight w:val="0"/>
              <w:marTop w:val="0"/>
              <w:marBottom w:val="0"/>
              <w:divBdr>
                <w:top w:val="none" w:sz="0" w:space="0" w:color="auto"/>
                <w:left w:val="none" w:sz="0" w:space="0" w:color="auto"/>
                <w:bottom w:val="none" w:sz="0" w:space="0" w:color="auto"/>
                <w:right w:val="none" w:sz="0" w:space="0" w:color="auto"/>
              </w:divBdr>
            </w:div>
            <w:div w:id="1699162730">
              <w:marLeft w:val="0"/>
              <w:marRight w:val="0"/>
              <w:marTop w:val="0"/>
              <w:marBottom w:val="0"/>
              <w:divBdr>
                <w:top w:val="none" w:sz="0" w:space="0" w:color="auto"/>
                <w:left w:val="none" w:sz="0" w:space="0" w:color="auto"/>
                <w:bottom w:val="none" w:sz="0" w:space="0" w:color="auto"/>
                <w:right w:val="none" w:sz="0" w:space="0" w:color="auto"/>
              </w:divBdr>
            </w:div>
            <w:div w:id="1958221816">
              <w:marLeft w:val="0"/>
              <w:marRight w:val="0"/>
              <w:marTop w:val="0"/>
              <w:marBottom w:val="0"/>
              <w:divBdr>
                <w:top w:val="none" w:sz="0" w:space="0" w:color="auto"/>
                <w:left w:val="none" w:sz="0" w:space="0" w:color="auto"/>
                <w:bottom w:val="none" w:sz="0" w:space="0" w:color="auto"/>
                <w:right w:val="none" w:sz="0" w:space="0" w:color="auto"/>
              </w:divBdr>
            </w:div>
            <w:div w:id="546576223">
              <w:marLeft w:val="0"/>
              <w:marRight w:val="0"/>
              <w:marTop w:val="0"/>
              <w:marBottom w:val="0"/>
              <w:divBdr>
                <w:top w:val="none" w:sz="0" w:space="0" w:color="auto"/>
                <w:left w:val="none" w:sz="0" w:space="0" w:color="auto"/>
                <w:bottom w:val="none" w:sz="0" w:space="0" w:color="auto"/>
                <w:right w:val="none" w:sz="0" w:space="0" w:color="auto"/>
              </w:divBdr>
            </w:div>
            <w:div w:id="644167379">
              <w:marLeft w:val="0"/>
              <w:marRight w:val="0"/>
              <w:marTop w:val="0"/>
              <w:marBottom w:val="0"/>
              <w:divBdr>
                <w:top w:val="none" w:sz="0" w:space="0" w:color="auto"/>
                <w:left w:val="none" w:sz="0" w:space="0" w:color="auto"/>
                <w:bottom w:val="none" w:sz="0" w:space="0" w:color="auto"/>
                <w:right w:val="none" w:sz="0" w:space="0" w:color="auto"/>
              </w:divBdr>
            </w:div>
            <w:div w:id="1246113247">
              <w:marLeft w:val="0"/>
              <w:marRight w:val="0"/>
              <w:marTop w:val="0"/>
              <w:marBottom w:val="0"/>
              <w:divBdr>
                <w:top w:val="none" w:sz="0" w:space="0" w:color="auto"/>
                <w:left w:val="none" w:sz="0" w:space="0" w:color="auto"/>
                <w:bottom w:val="none" w:sz="0" w:space="0" w:color="auto"/>
                <w:right w:val="none" w:sz="0" w:space="0" w:color="auto"/>
              </w:divBdr>
            </w:div>
            <w:div w:id="1287661481">
              <w:marLeft w:val="0"/>
              <w:marRight w:val="0"/>
              <w:marTop w:val="0"/>
              <w:marBottom w:val="0"/>
              <w:divBdr>
                <w:top w:val="none" w:sz="0" w:space="0" w:color="auto"/>
                <w:left w:val="none" w:sz="0" w:space="0" w:color="auto"/>
                <w:bottom w:val="none" w:sz="0" w:space="0" w:color="auto"/>
                <w:right w:val="none" w:sz="0" w:space="0" w:color="auto"/>
              </w:divBdr>
            </w:div>
            <w:div w:id="523859575">
              <w:marLeft w:val="0"/>
              <w:marRight w:val="0"/>
              <w:marTop w:val="0"/>
              <w:marBottom w:val="0"/>
              <w:divBdr>
                <w:top w:val="none" w:sz="0" w:space="0" w:color="auto"/>
                <w:left w:val="none" w:sz="0" w:space="0" w:color="auto"/>
                <w:bottom w:val="none" w:sz="0" w:space="0" w:color="auto"/>
                <w:right w:val="none" w:sz="0" w:space="0" w:color="auto"/>
              </w:divBdr>
            </w:div>
            <w:div w:id="131271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3613">
      <w:bodyDiv w:val="1"/>
      <w:marLeft w:val="0"/>
      <w:marRight w:val="0"/>
      <w:marTop w:val="0"/>
      <w:marBottom w:val="0"/>
      <w:divBdr>
        <w:top w:val="none" w:sz="0" w:space="0" w:color="auto"/>
        <w:left w:val="none" w:sz="0" w:space="0" w:color="auto"/>
        <w:bottom w:val="none" w:sz="0" w:space="0" w:color="auto"/>
        <w:right w:val="none" w:sz="0" w:space="0" w:color="auto"/>
      </w:divBdr>
    </w:div>
    <w:div w:id="1457144077">
      <w:bodyDiv w:val="1"/>
      <w:marLeft w:val="0"/>
      <w:marRight w:val="0"/>
      <w:marTop w:val="0"/>
      <w:marBottom w:val="0"/>
      <w:divBdr>
        <w:top w:val="none" w:sz="0" w:space="0" w:color="auto"/>
        <w:left w:val="none" w:sz="0" w:space="0" w:color="auto"/>
        <w:bottom w:val="none" w:sz="0" w:space="0" w:color="auto"/>
        <w:right w:val="none" w:sz="0" w:space="0" w:color="auto"/>
      </w:divBdr>
      <w:divsChild>
        <w:div w:id="2119639621">
          <w:marLeft w:val="0"/>
          <w:marRight w:val="0"/>
          <w:marTop w:val="0"/>
          <w:marBottom w:val="0"/>
          <w:divBdr>
            <w:top w:val="none" w:sz="0" w:space="0" w:color="auto"/>
            <w:left w:val="none" w:sz="0" w:space="0" w:color="auto"/>
            <w:bottom w:val="none" w:sz="0" w:space="0" w:color="auto"/>
            <w:right w:val="none" w:sz="0" w:space="0" w:color="auto"/>
          </w:divBdr>
        </w:div>
        <w:div w:id="808943028">
          <w:marLeft w:val="0"/>
          <w:marRight w:val="0"/>
          <w:marTop w:val="0"/>
          <w:marBottom w:val="0"/>
          <w:divBdr>
            <w:top w:val="none" w:sz="0" w:space="0" w:color="auto"/>
            <w:left w:val="none" w:sz="0" w:space="0" w:color="auto"/>
            <w:bottom w:val="none" w:sz="0" w:space="0" w:color="auto"/>
            <w:right w:val="none" w:sz="0" w:space="0" w:color="auto"/>
          </w:divBdr>
        </w:div>
        <w:div w:id="2122264806">
          <w:marLeft w:val="0"/>
          <w:marRight w:val="0"/>
          <w:marTop w:val="0"/>
          <w:marBottom w:val="0"/>
          <w:divBdr>
            <w:top w:val="none" w:sz="0" w:space="0" w:color="auto"/>
            <w:left w:val="none" w:sz="0" w:space="0" w:color="auto"/>
            <w:bottom w:val="none" w:sz="0" w:space="0" w:color="auto"/>
            <w:right w:val="none" w:sz="0" w:space="0" w:color="auto"/>
          </w:divBdr>
        </w:div>
        <w:div w:id="119692934">
          <w:marLeft w:val="0"/>
          <w:marRight w:val="0"/>
          <w:marTop w:val="0"/>
          <w:marBottom w:val="0"/>
          <w:divBdr>
            <w:top w:val="none" w:sz="0" w:space="0" w:color="auto"/>
            <w:left w:val="none" w:sz="0" w:space="0" w:color="auto"/>
            <w:bottom w:val="none" w:sz="0" w:space="0" w:color="auto"/>
            <w:right w:val="none" w:sz="0" w:space="0" w:color="auto"/>
          </w:divBdr>
        </w:div>
        <w:div w:id="1753042875">
          <w:marLeft w:val="0"/>
          <w:marRight w:val="0"/>
          <w:marTop w:val="0"/>
          <w:marBottom w:val="0"/>
          <w:divBdr>
            <w:top w:val="none" w:sz="0" w:space="0" w:color="auto"/>
            <w:left w:val="none" w:sz="0" w:space="0" w:color="auto"/>
            <w:bottom w:val="none" w:sz="0" w:space="0" w:color="auto"/>
            <w:right w:val="none" w:sz="0" w:space="0" w:color="auto"/>
          </w:divBdr>
        </w:div>
        <w:div w:id="1194465126">
          <w:marLeft w:val="0"/>
          <w:marRight w:val="0"/>
          <w:marTop w:val="0"/>
          <w:marBottom w:val="0"/>
          <w:divBdr>
            <w:top w:val="none" w:sz="0" w:space="0" w:color="auto"/>
            <w:left w:val="none" w:sz="0" w:space="0" w:color="auto"/>
            <w:bottom w:val="none" w:sz="0" w:space="0" w:color="auto"/>
            <w:right w:val="none" w:sz="0" w:space="0" w:color="auto"/>
          </w:divBdr>
        </w:div>
        <w:div w:id="716855044">
          <w:marLeft w:val="0"/>
          <w:marRight w:val="0"/>
          <w:marTop w:val="0"/>
          <w:marBottom w:val="0"/>
          <w:divBdr>
            <w:top w:val="none" w:sz="0" w:space="0" w:color="auto"/>
            <w:left w:val="none" w:sz="0" w:space="0" w:color="auto"/>
            <w:bottom w:val="none" w:sz="0" w:space="0" w:color="auto"/>
            <w:right w:val="none" w:sz="0" w:space="0" w:color="auto"/>
          </w:divBdr>
        </w:div>
        <w:div w:id="1297100612">
          <w:marLeft w:val="0"/>
          <w:marRight w:val="0"/>
          <w:marTop w:val="0"/>
          <w:marBottom w:val="0"/>
          <w:divBdr>
            <w:top w:val="none" w:sz="0" w:space="0" w:color="auto"/>
            <w:left w:val="none" w:sz="0" w:space="0" w:color="auto"/>
            <w:bottom w:val="none" w:sz="0" w:space="0" w:color="auto"/>
            <w:right w:val="none" w:sz="0" w:space="0" w:color="auto"/>
          </w:divBdr>
        </w:div>
        <w:div w:id="1776054956">
          <w:marLeft w:val="0"/>
          <w:marRight w:val="0"/>
          <w:marTop w:val="0"/>
          <w:marBottom w:val="0"/>
          <w:divBdr>
            <w:top w:val="none" w:sz="0" w:space="0" w:color="auto"/>
            <w:left w:val="none" w:sz="0" w:space="0" w:color="auto"/>
            <w:bottom w:val="none" w:sz="0" w:space="0" w:color="auto"/>
            <w:right w:val="none" w:sz="0" w:space="0" w:color="auto"/>
          </w:divBdr>
        </w:div>
        <w:div w:id="1567914981">
          <w:marLeft w:val="0"/>
          <w:marRight w:val="0"/>
          <w:marTop w:val="0"/>
          <w:marBottom w:val="0"/>
          <w:divBdr>
            <w:top w:val="none" w:sz="0" w:space="0" w:color="auto"/>
            <w:left w:val="none" w:sz="0" w:space="0" w:color="auto"/>
            <w:bottom w:val="none" w:sz="0" w:space="0" w:color="auto"/>
            <w:right w:val="none" w:sz="0" w:space="0" w:color="auto"/>
          </w:divBdr>
        </w:div>
        <w:div w:id="654262351">
          <w:marLeft w:val="0"/>
          <w:marRight w:val="0"/>
          <w:marTop w:val="0"/>
          <w:marBottom w:val="0"/>
          <w:divBdr>
            <w:top w:val="none" w:sz="0" w:space="0" w:color="auto"/>
            <w:left w:val="none" w:sz="0" w:space="0" w:color="auto"/>
            <w:bottom w:val="none" w:sz="0" w:space="0" w:color="auto"/>
            <w:right w:val="none" w:sz="0" w:space="0" w:color="auto"/>
          </w:divBdr>
        </w:div>
        <w:div w:id="834809184">
          <w:marLeft w:val="0"/>
          <w:marRight w:val="0"/>
          <w:marTop w:val="0"/>
          <w:marBottom w:val="0"/>
          <w:divBdr>
            <w:top w:val="none" w:sz="0" w:space="0" w:color="auto"/>
            <w:left w:val="none" w:sz="0" w:space="0" w:color="auto"/>
            <w:bottom w:val="none" w:sz="0" w:space="0" w:color="auto"/>
            <w:right w:val="none" w:sz="0" w:space="0" w:color="auto"/>
          </w:divBdr>
        </w:div>
      </w:divsChild>
    </w:div>
    <w:div w:id="1725061731">
      <w:bodyDiv w:val="1"/>
      <w:marLeft w:val="0"/>
      <w:marRight w:val="0"/>
      <w:marTop w:val="0"/>
      <w:marBottom w:val="0"/>
      <w:divBdr>
        <w:top w:val="none" w:sz="0" w:space="0" w:color="auto"/>
        <w:left w:val="none" w:sz="0" w:space="0" w:color="auto"/>
        <w:bottom w:val="none" w:sz="0" w:space="0" w:color="auto"/>
        <w:right w:val="none" w:sz="0" w:space="0" w:color="auto"/>
      </w:divBdr>
      <w:divsChild>
        <w:div w:id="23211716">
          <w:marLeft w:val="0"/>
          <w:marRight w:val="0"/>
          <w:marTop w:val="0"/>
          <w:marBottom w:val="0"/>
          <w:divBdr>
            <w:top w:val="none" w:sz="0" w:space="0" w:color="auto"/>
            <w:left w:val="none" w:sz="0" w:space="0" w:color="auto"/>
            <w:bottom w:val="none" w:sz="0" w:space="0" w:color="auto"/>
            <w:right w:val="none" w:sz="0" w:space="0" w:color="auto"/>
          </w:divBdr>
        </w:div>
        <w:div w:id="882837429">
          <w:marLeft w:val="0"/>
          <w:marRight w:val="0"/>
          <w:marTop w:val="0"/>
          <w:marBottom w:val="0"/>
          <w:divBdr>
            <w:top w:val="none" w:sz="0" w:space="0" w:color="auto"/>
            <w:left w:val="none" w:sz="0" w:space="0" w:color="auto"/>
            <w:bottom w:val="none" w:sz="0" w:space="0" w:color="auto"/>
            <w:right w:val="none" w:sz="0" w:space="0" w:color="auto"/>
          </w:divBdr>
        </w:div>
        <w:div w:id="682174387">
          <w:marLeft w:val="0"/>
          <w:marRight w:val="0"/>
          <w:marTop w:val="0"/>
          <w:marBottom w:val="0"/>
          <w:divBdr>
            <w:top w:val="none" w:sz="0" w:space="0" w:color="auto"/>
            <w:left w:val="none" w:sz="0" w:space="0" w:color="auto"/>
            <w:bottom w:val="none" w:sz="0" w:space="0" w:color="auto"/>
            <w:right w:val="none" w:sz="0" w:space="0" w:color="auto"/>
          </w:divBdr>
        </w:div>
        <w:div w:id="89592316">
          <w:marLeft w:val="0"/>
          <w:marRight w:val="0"/>
          <w:marTop w:val="0"/>
          <w:marBottom w:val="0"/>
          <w:divBdr>
            <w:top w:val="none" w:sz="0" w:space="0" w:color="auto"/>
            <w:left w:val="none" w:sz="0" w:space="0" w:color="auto"/>
            <w:bottom w:val="none" w:sz="0" w:space="0" w:color="auto"/>
            <w:right w:val="none" w:sz="0" w:space="0" w:color="auto"/>
          </w:divBdr>
        </w:div>
        <w:div w:id="2007510878">
          <w:marLeft w:val="0"/>
          <w:marRight w:val="0"/>
          <w:marTop w:val="0"/>
          <w:marBottom w:val="0"/>
          <w:divBdr>
            <w:top w:val="none" w:sz="0" w:space="0" w:color="auto"/>
            <w:left w:val="none" w:sz="0" w:space="0" w:color="auto"/>
            <w:bottom w:val="none" w:sz="0" w:space="0" w:color="auto"/>
            <w:right w:val="none" w:sz="0" w:space="0" w:color="auto"/>
          </w:divBdr>
        </w:div>
        <w:div w:id="992298100">
          <w:marLeft w:val="0"/>
          <w:marRight w:val="0"/>
          <w:marTop w:val="0"/>
          <w:marBottom w:val="0"/>
          <w:divBdr>
            <w:top w:val="none" w:sz="0" w:space="0" w:color="auto"/>
            <w:left w:val="none" w:sz="0" w:space="0" w:color="auto"/>
            <w:bottom w:val="none" w:sz="0" w:space="0" w:color="auto"/>
            <w:right w:val="none" w:sz="0" w:space="0" w:color="auto"/>
          </w:divBdr>
        </w:div>
        <w:div w:id="733358378">
          <w:marLeft w:val="0"/>
          <w:marRight w:val="0"/>
          <w:marTop w:val="0"/>
          <w:marBottom w:val="0"/>
          <w:divBdr>
            <w:top w:val="none" w:sz="0" w:space="0" w:color="auto"/>
            <w:left w:val="none" w:sz="0" w:space="0" w:color="auto"/>
            <w:bottom w:val="none" w:sz="0" w:space="0" w:color="auto"/>
            <w:right w:val="none" w:sz="0" w:space="0" w:color="auto"/>
          </w:divBdr>
        </w:div>
        <w:div w:id="999502596">
          <w:marLeft w:val="0"/>
          <w:marRight w:val="0"/>
          <w:marTop w:val="0"/>
          <w:marBottom w:val="0"/>
          <w:divBdr>
            <w:top w:val="none" w:sz="0" w:space="0" w:color="auto"/>
            <w:left w:val="none" w:sz="0" w:space="0" w:color="auto"/>
            <w:bottom w:val="none" w:sz="0" w:space="0" w:color="auto"/>
            <w:right w:val="none" w:sz="0" w:space="0" w:color="auto"/>
          </w:divBdr>
        </w:div>
        <w:div w:id="619916427">
          <w:marLeft w:val="0"/>
          <w:marRight w:val="0"/>
          <w:marTop w:val="0"/>
          <w:marBottom w:val="0"/>
          <w:divBdr>
            <w:top w:val="none" w:sz="0" w:space="0" w:color="auto"/>
            <w:left w:val="none" w:sz="0" w:space="0" w:color="auto"/>
            <w:bottom w:val="none" w:sz="0" w:space="0" w:color="auto"/>
            <w:right w:val="none" w:sz="0" w:space="0" w:color="auto"/>
          </w:divBdr>
        </w:div>
        <w:div w:id="1415199937">
          <w:marLeft w:val="0"/>
          <w:marRight w:val="0"/>
          <w:marTop w:val="0"/>
          <w:marBottom w:val="0"/>
          <w:divBdr>
            <w:top w:val="none" w:sz="0" w:space="0" w:color="auto"/>
            <w:left w:val="none" w:sz="0" w:space="0" w:color="auto"/>
            <w:bottom w:val="none" w:sz="0" w:space="0" w:color="auto"/>
            <w:right w:val="none" w:sz="0" w:space="0" w:color="auto"/>
          </w:divBdr>
        </w:div>
        <w:div w:id="1130125752">
          <w:marLeft w:val="0"/>
          <w:marRight w:val="0"/>
          <w:marTop w:val="0"/>
          <w:marBottom w:val="0"/>
          <w:divBdr>
            <w:top w:val="none" w:sz="0" w:space="0" w:color="auto"/>
            <w:left w:val="none" w:sz="0" w:space="0" w:color="auto"/>
            <w:bottom w:val="none" w:sz="0" w:space="0" w:color="auto"/>
            <w:right w:val="none" w:sz="0" w:space="0" w:color="auto"/>
          </w:divBdr>
        </w:div>
        <w:div w:id="2118209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1"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22"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2598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Schlosser Jenny</dc:creator>
  <cp:keywords/>
  <dc:description/>
  <cp:lastModifiedBy>Schmitz Lea</cp:lastModifiedBy>
  <cp:revision>5</cp:revision>
  <dcterms:created xsi:type="dcterms:W3CDTF">2024-09-23T15:35:00Z</dcterms:created>
  <dcterms:modified xsi:type="dcterms:W3CDTF">2024-09-24T10:26:00Z</dcterms:modified>
</cp:coreProperties>
</file>